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left="-450"/>
        <w:jc w:val="right"/>
        <w:rPr>
          <w:sz w:val="48"/>
          <w:szCs w:val="48"/>
        </w:rPr>
      </w:pPr>
      <w:r>
        <w:rPr>
          <w:sz w:val="48"/>
          <w:szCs w:val="48"/>
        </w:rPr>
        <w:t xml:space="preserve">           </w:t>
      </w:r>
      <w:r>
        <w:drawing>
          <wp:inline distT="0" distB="0" distL="0" distR="0">
            <wp:extent cx="1324610" cy="6413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4947" cy="641771"/>
                    </a:xfrm>
                    <a:prstGeom prst="rect">
                      <a:avLst/>
                    </a:prstGeom>
                  </pic:spPr>
                </pic:pic>
              </a:graphicData>
            </a:graphic>
          </wp:inline>
        </w:drawing>
      </w:r>
      <w:r>
        <w:rPr>
          <w:sz w:val="48"/>
          <w:szCs w:val="48"/>
        </w:rPr>
        <w:tab/>
      </w:r>
      <w:r>
        <w:rPr>
          <w:sz w:val="48"/>
          <w:szCs w:val="48"/>
        </w:rPr>
        <w:t xml:space="preserve">  </w:t>
      </w:r>
    </w:p>
    <w:p>
      <w:pPr>
        <w:tabs>
          <w:tab w:val="left" w:pos="0"/>
        </w:tabs>
        <w:rPr>
          <w:rFonts w:cstheme="minorHAnsi"/>
          <w:b/>
          <w:bCs/>
        </w:rPr>
      </w:pPr>
      <w:r>
        <w:rPr>
          <w:rFonts w:cstheme="minorHAnsi"/>
          <w:b/>
          <w:bCs/>
        </w:rPr>
        <w:t>QArts Gallery Gift Shop Policy</w:t>
      </w:r>
    </w:p>
    <w:p>
      <w:pPr>
        <w:tabs>
          <w:tab w:val="left" w:pos="0"/>
        </w:tabs>
        <w:rPr>
          <w:i/>
          <w:iCs/>
          <w:sz w:val="48"/>
          <w:szCs w:val="48"/>
        </w:rPr>
      </w:pPr>
      <w:r>
        <w:rPr>
          <w:rFonts w:cstheme="minorHAnsi"/>
          <w:i/>
          <w:iCs/>
        </w:rPr>
        <w:t>Art Racks &amp; Merchandise Table Space Options</w:t>
      </w:r>
    </w:p>
    <w:p/>
    <w:p>
      <w:pPr>
        <w:rPr>
          <w:b/>
          <w:bCs/>
          <w:sz w:val="21"/>
          <w:szCs w:val="21"/>
        </w:rPr>
      </w:pPr>
      <w:r>
        <w:rPr>
          <w:b/>
          <w:bCs/>
          <w:sz w:val="21"/>
          <w:szCs w:val="21"/>
        </w:rPr>
        <w:t xml:space="preserve">How it works: </w:t>
      </w:r>
    </w:p>
    <w:p>
      <w:pPr>
        <w:pStyle w:val="5"/>
        <w:numPr>
          <w:ilvl w:val="0"/>
          <w:numId w:val="1"/>
        </w:numPr>
        <w:spacing w:after="240"/>
        <w:jc w:val="both"/>
        <w:rPr>
          <w:sz w:val="20"/>
          <w:szCs w:val="20"/>
        </w:rPr>
      </w:pPr>
      <w:r>
        <w:rPr>
          <w:sz w:val="20"/>
          <w:szCs w:val="20"/>
        </w:rPr>
        <w:t xml:space="preserve">Must be a QAA member in good standing. For consideration, please email us at </w:t>
      </w:r>
      <w:r>
        <w:fldChar w:fldCharType="begin"/>
      </w:r>
      <w:r>
        <w:instrText xml:space="preserve"> HYPERLINK "mailto:info@quincyartma.org" </w:instrText>
      </w:r>
      <w:r>
        <w:fldChar w:fldCharType="separate"/>
      </w:r>
      <w:r>
        <w:rPr>
          <w:rStyle w:val="4"/>
          <w:sz w:val="20"/>
          <w:szCs w:val="20"/>
        </w:rPr>
        <w:t>info@quincyartma.org</w:t>
      </w:r>
      <w:r>
        <w:rPr>
          <w:rStyle w:val="4"/>
          <w:sz w:val="20"/>
          <w:szCs w:val="20"/>
        </w:rPr>
        <w:fldChar w:fldCharType="end"/>
      </w:r>
      <w:r>
        <w:rPr>
          <w:sz w:val="20"/>
          <w:szCs w:val="20"/>
        </w:rPr>
        <w:t>. Kindly provide a brief description of your merchandise, along with 3-5 photos. All artwork/artisan pieces must be original. No resale of manufactured merchandise is allowed. All items are subject to committee review and may be declined for this program. You will receive a response within a few days.</w:t>
      </w:r>
    </w:p>
    <w:p>
      <w:pPr>
        <w:pStyle w:val="5"/>
        <w:spacing w:after="240"/>
        <w:jc w:val="both"/>
        <w:rPr>
          <w:sz w:val="20"/>
          <w:szCs w:val="20"/>
        </w:rPr>
      </w:pPr>
    </w:p>
    <w:p>
      <w:pPr>
        <w:pStyle w:val="5"/>
        <w:numPr>
          <w:ilvl w:val="0"/>
          <w:numId w:val="1"/>
        </w:numPr>
        <w:spacing w:after="240"/>
        <w:rPr>
          <w:color w:val="000000" w:themeColor="text1"/>
          <w:sz w:val="20"/>
          <w:szCs w:val="20"/>
          <w14:textFill>
            <w14:solidFill>
              <w14:schemeClr w14:val="tx1"/>
            </w14:solidFill>
          </w14:textFill>
        </w:rPr>
      </w:pPr>
      <w:r>
        <w:rPr>
          <w:b/>
          <w:bCs/>
          <w:sz w:val="20"/>
          <w:szCs w:val="20"/>
        </w:rPr>
        <w:t xml:space="preserve">Volunteering in the gallery once a month is required. Please sign up </w:t>
      </w:r>
      <w:r>
        <w:rPr>
          <w:sz w:val="20"/>
          <w:szCs w:val="20"/>
        </w:rPr>
        <w:t xml:space="preserve"> </w:t>
      </w:r>
      <w:r>
        <w:fldChar w:fldCharType="begin"/>
      </w:r>
      <w:r>
        <w:instrText xml:space="preserve"> HYPERLINK "https://signup.com/client/invitation2/secure/9570076256941240108/true" \l "/invitation" </w:instrText>
      </w:r>
      <w:r>
        <w:fldChar w:fldCharType="separate"/>
      </w:r>
      <w:r>
        <w:rPr>
          <w:rStyle w:val="4"/>
          <w:sz w:val="20"/>
          <w:szCs w:val="20"/>
        </w:rPr>
        <w:t>here</w:t>
      </w:r>
      <w:r>
        <w:rPr>
          <w:rStyle w:val="4"/>
          <w:sz w:val="20"/>
          <w:szCs w:val="20"/>
        </w:rPr>
        <w:fldChar w:fldCharType="end"/>
      </w:r>
      <w:r>
        <w:rPr>
          <w:sz w:val="20"/>
          <w:szCs w:val="20"/>
        </w:rPr>
        <w:t xml:space="preserve"> </w:t>
      </w:r>
      <w:r>
        <w:rPr>
          <w:b/>
          <w:bCs/>
          <w:sz w:val="20"/>
          <w:szCs w:val="20"/>
        </w:rPr>
        <w:t>or on our website. Choose a Thursday 2-5 pm, or Saturday or Sunday 12-</w:t>
      </w:r>
      <w:r>
        <w:rPr>
          <w:rFonts w:hint="default"/>
          <w:b/>
          <w:bCs/>
          <w:sz w:val="20"/>
          <w:szCs w:val="20"/>
          <w:lang w:val="en-US"/>
        </w:rPr>
        <w:t>2 PM or 2-</w:t>
      </w:r>
      <w:r>
        <w:rPr>
          <w:b/>
          <w:bCs/>
          <w:sz w:val="20"/>
          <w:szCs w:val="20"/>
        </w:rPr>
        <w:t>5 PM.</w:t>
      </w:r>
      <w:r>
        <w:rPr>
          <w:sz w:val="20"/>
          <w:szCs w:val="20"/>
        </w:rPr>
        <w:t xml:space="preserve"> </w:t>
      </w:r>
    </w:p>
    <w:p>
      <w:pPr>
        <w:pStyle w:val="5"/>
        <w:rPr>
          <w:sz w:val="20"/>
          <w:szCs w:val="20"/>
        </w:rPr>
      </w:pPr>
      <w:bookmarkStart w:id="0" w:name="_GoBack"/>
      <w:bookmarkEnd w:id="0"/>
    </w:p>
    <w:p>
      <w:pPr>
        <w:pStyle w:val="5"/>
        <w:spacing w:after="240"/>
        <w:rPr>
          <w:color w:val="000000" w:themeColor="text1"/>
          <w:sz w:val="20"/>
          <w:szCs w:val="20"/>
          <w14:textFill>
            <w14:solidFill>
              <w14:schemeClr w14:val="tx1"/>
            </w14:solidFill>
          </w14:textFill>
        </w:rPr>
      </w:pPr>
      <w:r>
        <w:rPr>
          <w:sz w:val="20"/>
          <w:szCs w:val="20"/>
        </w:rPr>
        <w:t xml:space="preserve">Bring a buddy, have fun, and meet and greet gallery visitors. Super-simple sales training provided. </w:t>
      </w:r>
      <w:r>
        <w:rPr>
          <w:color w:val="000000" w:themeColor="text1"/>
          <w:sz w:val="20"/>
          <w:szCs w:val="20"/>
          <w14:textFill>
            <w14:solidFill>
              <w14:schemeClr w14:val="tx1"/>
            </w14:solidFill>
          </w14:textFill>
        </w:rPr>
        <w:t xml:space="preserve">Selling your own work is easier when people get to meet who made it.  If we don’t have coverage, we don’t have an opportunity to sell your work, and the gallery will be forced to closed. Please be reminded that the gallery is managed and operated solely by volunteer members of the QAA. </w:t>
      </w:r>
    </w:p>
    <w:p>
      <w:pPr>
        <w:pStyle w:val="5"/>
        <w:spacing w:after="240"/>
        <w:jc w:val="both"/>
        <w:rPr>
          <w:sz w:val="20"/>
          <w:szCs w:val="20"/>
        </w:rPr>
      </w:pPr>
    </w:p>
    <w:p>
      <w:pPr>
        <w:pStyle w:val="5"/>
        <w:numPr>
          <w:ilvl w:val="0"/>
          <w:numId w:val="1"/>
        </w:numPr>
        <w:spacing w:before="100" w:beforeAutospacing="1" w:after="240"/>
        <w:rPr>
          <w:rFonts w:eastAsia="Times New Roman" w:cstheme="minorHAnsi"/>
          <w:color w:val="000000" w:themeColor="text1"/>
          <w:sz w:val="20"/>
          <w:szCs w:val="20"/>
          <w14:textFill>
            <w14:solidFill>
              <w14:schemeClr w14:val="tx1"/>
            </w14:solidFill>
          </w14:textFill>
        </w:rPr>
      </w:pPr>
      <w:r>
        <w:rPr>
          <w:rFonts w:eastAsia="Times New Roman" w:cstheme="minorHAnsi"/>
          <w:color w:val="000000" w:themeColor="text1"/>
          <w:sz w:val="20"/>
          <w:szCs w:val="20"/>
          <w14:textFill>
            <w14:solidFill>
              <w14:schemeClr w14:val="tx1"/>
            </w14:solidFill>
          </w14:textFill>
        </w:rPr>
        <w:t xml:space="preserve">Upon approval, a $50.00 table/rack fee is required for a six-month period, effective with payment on the first day of any month. Fee is non-refundable. With our easy online payment option, you will receive a reminder 10 days prior to your renewal date. </w:t>
      </w:r>
    </w:p>
    <w:p>
      <w:pPr>
        <w:pStyle w:val="5"/>
        <w:rPr>
          <w:rFonts w:eastAsia="Times New Roman" w:cstheme="minorHAnsi"/>
          <w:color w:val="000000" w:themeColor="text1"/>
          <w:sz w:val="20"/>
          <w:szCs w:val="20"/>
          <w14:textFill>
            <w14:solidFill>
              <w14:schemeClr w14:val="tx1"/>
            </w14:solidFill>
          </w14:textFill>
        </w:rPr>
      </w:pPr>
    </w:p>
    <w:p>
      <w:pPr>
        <w:pStyle w:val="5"/>
        <w:numPr>
          <w:ilvl w:val="0"/>
          <w:numId w:val="1"/>
        </w:numPr>
        <w:spacing w:before="100" w:beforeAutospacing="1" w:after="240"/>
        <w:rPr>
          <w:rFonts w:eastAsia="Times New Roman" w:cstheme="minorHAnsi"/>
          <w:color w:val="000000" w:themeColor="text1"/>
          <w:sz w:val="20"/>
          <w:szCs w:val="20"/>
          <w14:textFill>
            <w14:solidFill>
              <w14:schemeClr w14:val="tx1"/>
            </w14:solidFill>
          </w14:textFill>
        </w:rPr>
      </w:pPr>
      <w:r>
        <w:rPr>
          <w:rFonts w:eastAsia="Times New Roman" w:cstheme="minorHAnsi"/>
          <w:color w:val="000000" w:themeColor="text1"/>
          <w:sz w:val="20"/>
          <w:szCs w:val="20"/>
          <w14:textFill>
            <w14:solidFill>
              <w14:schemeClr w14:val="tx1"/>
            </w14:solidFill>
          </w14:textFill>
        </w:rPr>
        <w:t>As a courtesy, we are waiving any processing fees from your sales.</w:t>
      </w:r>
    </w:p>
    <w:p>
      <w:pPr>
        <w:pStyle w:val="5"/>
        <w:spacing w:before="100" w:beforeAutospacing="1" w:after="240"/>
        <w:rPr>
          <w:rFonts w:eastAsia="Times New Roman" w:cstheme="minorHAnsi"/>
          <w:color w:val="000000"/>
          <w:sz w:val="20"/>
          <w:szCs w:val="20"/>
        </w:rPr>
      </w:pPr>
    </w:p>
    <w:p>
      <w:pPr>
        <w:pStyle w:val="5"/>
        <w:numPr>
          <w:ilvl w:val="0"/>
          <w:numId w:val="1"/>
        </w:numPr>
        <w:spacing w:before="100" w:beforeAutospacing="1" w:after="240"/>
        <w:rPr>
          <w:rFonts w:eastAsia="Times New Roman" w:cstheme="minorHAnsi"/>
          <w:color w:val="000000"/>
          <w:sz w:val="20"/>
          <w:szCs w:val="20"/>
        </w:rPr>
      </w:pPr>
      <w:r>
        <w:rPr>
          <w:sz w:val="20"/>
          <w:szCs w:val="20"/>
        </w:rPr>
        <w:t xml:space="preserve">Artists must provide their own display rack. QArts Gallery will provide table space, </w:t>
      </w:r>
      <w:r>
        <w:rPr>
          <w:rFonts w:cstheme="minorHAnsi"/>
          <w:sz w:val="20"/>
          <w:szCs w:val="20"/>
        </w:rPr>
        <w:t xml:space="preserve">and </w:t>
      </w:r>
      <w:r>
        <w:rPr>
          <w:rFonts w:cstheme="minorHAnsi"/>
          <w:color w:val="333333"/>
          <w:sz w:val="20"/>
          <w:szCs w:val="20"/>
        </w:rPr>
        <w:t>packaging, gift bags, jewelry boxes and/or pouches depending on purchases.</w:t>
      </w:r>
      <w:r>
        <w:rPr>
          <w:rFonts w:cstheme="minorHAnsi"/>
          <w:sz w:val="20"/>
          <w:szCs w:val="20"/>
        </w:rPr>
        <w:t xml:space="preserve"> </w:t>
      </w:r>
    </w:p>
    <w:p>
      <w:pPr>
        <w:pStyle w:val="5"/>
        <w:spacing w:before="100" w:beforeAutospacing="1" w:after="240"/>
        <w:rPr>
          <w:rFonts w:eastAsia="Times New Roman" w:cstheme="minorHAnsi"/>
          <w:color w:val="000000"/>
          <w:sz w:val="20"/>
          <w:szCs w:val="20"/>
        </w:rPr>
      </w:pPr>
    </w:p>
    <w:p>
      <w:pPr>
        <w:pStyle w:val="5"/>
        <w:numPr>
          <w:ilvl w:val="0"/>
          <w:numId w:val="1"/>
        </w:numPr>
        <w:spacing w:after="240"/>
        <w:rPr>
          <w:sz w:val="20"/>
          <w:szCs w:val="20"/>
        </w:rPr>
      </w:pPr>
      <w:r>
        <w:rPr>
          <w:sz w:val="20"/>
          <w:szCs w:val="20"/>
        </w:rPr>
        <w:t>Absolutely no framed work is permitted. Flat pieces should be presented on a backboard with or without a mat and inserted into clear protective sleeves.</w:t>
      </w:r>
    </w:p>
    <w:p>
      <w:pPr>
        <w:pStyle w:val="5"/>
        <w:spacing w:after="240"/>
        <w:rPr>
          <w:sz w:val="20"/>
          <w:szCs w:val="20"/>
        </w:rPr>
      </w:pPr>
    </w:p>
    <w:p>
      <w:pPr>
        <w:pStyle w:val="5"/>
        <w:numPr>
          <w:ilvl w:val="0"/>
          <w:numId w:val="1"/>
        </w:numPr>
        <w:spacing w:after="240"/>
        <w:rPr>
          <w:sz w:val="20"/>
          <w:szCs w:val="20"/>
        </w:rPr>
      </w:pPr>
      <w:r>
        <w:rPr>
          <w:sz w:val="20"/>
          <w:szCs w:val="20"/>
        </w:rPr>
        <w:t>Artists/artisans must deliver an inventory list that includes prices for all items.</w:t>
      </w:r>
    </w:p>
    <w:p>
      <w:pPr>
        <w:pStyle w:val="5"/>
        <w:spacing w:after="240"/>
        <w:rPr>
          <w:sz w:val="20"/>
          <w:szCs w:val="20"/>
        </w:rPr>
      </w:pPr>
    </w:p>
    <w:p>
      <w:pPr>
        <w:pStyle w:val="5"/>
        <w:numPr>
          <w:ilvl w:val="0"/>
          <w:numId w:val="1"/>
        </w:numPr>
        <w:spacing w:after="24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Art must be labeled on the back with name, media, and price. Items must be tagged or labeled with name, item description and price.</w:t>
      </w:r>
    </w:p>
    <w:p>
      <w:pPr>
        <w:pStyle w:val="5"/>
        <w:spacing w:after="240"/>
        <w:rPr>
          <w:color w:val="000000" w:themeColor="text1"/>
          <w:sz w:val="20"/>
          <w:szCs w:val="20"/>
          <w14:textFill>
            <w14:solidFill>
              <w14:schemeClr w14:val="tx1"/>
            </w14:solidFill>
          </w14:textFill>
        </w:rPr>
      </w:pPr>
    </w:p>
    <w:p>
      <w:pPr>
        <w:pStyle w:val="5"/>
        <w:numPr>
          <w:ilvl w:val="0"/>
          <w:numId w:val="1"/>
        </w:numPr>
        <w:spacing w:after="240"/>
        <w:rPr>
          <w:sz w:val="20"/>
          <w:szCs w:val="20"/>
        </w:rPr>
      </w:pPr>
      <w:r>
        <w:rPr>
          <w:sz w:val="20"/>
          <w:szCs w:val="20"/>
        </w:rPr>
        <w:t xml:space="preserve">It is strongly suggested you provide a rack card to introduce yourself. A bio, artist statement, or QR code are acceptable for display. </w:t>
      </w:r>
    </w:p>
    <w:p>
      <w:pPr>
        <w:pStyle w:val="5"/>
        <w:spacing w:after="240"/>
        <w:rPr>
          <w:sz w:val="20"/>
          <w:szCs w:val="20"/>
        </w:rPr>
      </w:pPr>
    </w:p>
    <w:p>
      <w:pPr>
        <w:pStyle w:val="5"/>
        <w:numPr>
          <w:ilvl w:val="0"/>
          <w:numId w:val="1"/>
        </w:numPr>
        <w:spacing w:after="240"/>
        <w:rPr>
          <w:sz w:val="20"/>
          <w:szCs w:val="20"/>
        </w:rPr>
      </w:pPr>
      <w:r>
        <w:rPr>
          <w:sz w:val="20"/>
          <w:szCs w:val="20"/>
        </w:rPr>
        <w:t xml:space="preserve">You are responsible for periodically checking and restocking your items. </w:t>
      </w:r>
    </w:p>
    <w:p>
      <w:pPr>
        <w:pStyle w:val="5"/>
        <w:spacing w:after="240"/>
        <w:rPr>
          <w:sz w:val="20"/>
          <w:szCs w:val="20"/>
        </w:rPr>
      </w:pPr>
    </w:p>
    <w:p>
      <w:pPr>
        <w:pStyle w:val="5"/>
        <w:numPr>
          <w:ilvl w:val="0"/>
          <w:numId w:val="1"/>
        </w:numPr>
        <w:spacing w:after="240"/>
        <w:rPr>
          <w:sz w:val="20"/>
          <w:szCs w:val="20"/>
        </w:rPr>
      </w:pPr>
      <w:r>
        <w:rPr>
          <w:sz w:val="20"/>
          <w:szCs w:val="20"/>
        </w:rPr>
        <w:t>If any rack appears neglected or empty, we will contact you. It will be removed from the floor after one week if the issue remains unaddressed.</w:t>
      </w:r>
    </w:p>
    <w:p>
      <w:pPr>
        <w:pStyle w:val="5"/>
        <w:spacing w:after="240"/>
        <w:rPr>
          <w:sz w:val="20"/>
          <w:szCs w:val="20"/>
        </w:rPr>
      </w:pPr>
    </w:p>
    <w:p>
      <w:pPr>
        <w:pStyle w:val="5"/>
        <w:numPr>
          <w:ilvl w:val="0"/>
          <w:numId w:val="1"/>
        </w:numPr>
        <w:spacing w:after="240"/>
        <w:rPr>
          <w:sz w:val="20"/>
          <w:szCs w:val="20"/>
        </w:rPr>
      </w:pPr>
      <w:r>
        <w:rPr>
          <w:sz w:val="20"/>
          <w:szCs w:val="20"/>
        </w:rPr>
        <w:t xml:space="preserve">Payments to artists/artisans are dispersed at the end of each month. </w:t>
      </w:r>
    </w:p>
    <w:p>
      <w:pPr>
        <w:pStyle w:val="5"/>
        <w:numPr>
          <w:ilvl w:val="0"/>
          <w:numId w:val="1"/>
        </w:numPr>
        <w:ind w:left="0" w:firstLine="360"/>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5611495</wp:posOffset>
                </wp:positionH>
                <wp:positionV relativeFrom="paragraph">
                  <wp:posOffset>100330</wp:posOffset>
                </wp:positionV>
                <wp:extent cx="381000" cy="209550"/>
                <wp:effectExtent l="6350" t="6350" r="19050" b="12700"/>
                <wp:wrapNone/>
                <wp:docPr id="2" name="Text Box 2"/>
                <wp:cNvGraphicFramePr/>
                <a:graphic xmlns:a="http://schemas.openxmlformats.org/drawingml/2006/main">
                  <a:graphicData uri="http://schemas.microsoft.com/office/word/2010/wordprocessingShape">
                    <wps:wsp>
                      <wps:cNvSpPr txBox="1"/>
                      <wps:spPr>
                        <a:xfrm>
                          <a:off x="6267450" y="7942580"/>
                          <a:ext cx="38100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1.85pt;margin-top:7.9pt;height:16.5pt;width:30pt;z-index:251659264;mso-width-relative:page;mso-height-relative:page;" fillcolor="#FFFFFF [3201]" filled="t" stroked="t" coordsize="21600,21600" o:gfxdata="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1O2T1QAAAAkBAAAPAAAAAAAAAAEAIAAAADgAAABkcnMvZG93bnJldi54bWxQSwECFAAU&#10;AAAACACHTuJAsI+Q5VACAADBBAAADgAAAAAAAAABACAAAAA6AQAAZHJzL2Uyb0RvYy54bWxQSwUG&#10;AAAAAAYABgBZAQAA/AUAAAAA&#10;">
                <v:fill on="t" focussize="0,0"/>
                <v:stroke weight="0.5pt" color="#000000 [3204]" joinstyle="round"/>
                <v:imagedata o:title=""/>
                <o:lock v:ext="edit" aspectratio="f"/>
                <v:textbox>
                  <w:txbxContent>
                    <w:p/>
                  </w:txbxContent>
                </v:textbox>
              </v:shape>
            </w:pict>
          </mc:Fallback>
        </mc:AlternateContent>
      </w:r>
      <w:r>
        <w:rPr>
          <w:sz w:val="20"/>
          <w:szCs w:val="20"/>
        </w:rPr>
        <w:t>You may opt out at any time.</w:t>
      </w:r>
      <w:r>
        <w:rPr>
          <w:b/>
          <w:bCs/>
        </w:rPr>
        <w:pict>
          <v:rect id="_x0000_i1025" o:spt="1" style="height:0.05pt;width:468pt;" fillcolor="#A0A0A0" filled="t" stroked="f" coordsize="21600,21600" o:hr="t" o:hrstd="t" o:hralign="center">
            <v:path/>
            <v:fill on="t" focussize="0,0"/>
            <v:stroke on="f"/>
            <v:imagedata o:title=""/>
            <o:lock v:ext="edit"/>
            <w10:wrap type="none"/>
            <w10:anchorlock/>
          </v:rect>
        </w:pict>
      </w:r>
      <w:r>
        <w:rPr>
          <w:b/>
          <w:bCs/>
        </w:rPr>
        <w:t xml:space="preserve">OK, sign me up for the </w:t>
      </w:r>
      <w:r>
        <w:rPr>
          <w:rFonts w:cstheme="minorHAnsi"/>
          <w:b/>
          <w:bCs/>
        </w:rPr>
        <w:t>QArts Gallery Gift Shop</w:t>
      </w:r>
      <w:r>
        <w:rPr>
          <w:b/>
          <w:bCs/>
        </w:rPr>
        <w:t xml:space="preserve">! </w:t>
      </w:r>
      <w:r>
        <w:rPr>
          <w:sz w:val="20"/>
          <w:szCs w:val="20"/>
        </w:rPr>
        <w:t xml:space="preserve">I agree to adhere to the policy above. Please initial. ______ </w:t>
      </w:r>
    </w:p>
    <w:p>
      <w:pPr>
        <w:rPr>
          <w:i/>
          <w:iCs/>
          <w:sz w:val="18"/>
          <w:szCs w:val="18"/>
        </w:rPr>
      </w:pPr>
      <w:r>
        <w:rPr>
          <w:i/>
          <w:iCs/>
          <w:sz w:val="18"/>
          <w:szCs w:val="18"/>
        </w:rPr>
        <w:t xml:space="preserve">Tear off and submit this portion of the </w:t>
      </w:r>
      <w:r>
        <w:rPr>
          <w:rFonts w:cstheme="minorHAnsi"/>
          <w:i/>
          <w:iCs/>
          <w:sz w:val="18"/>
          <w:szCs w:val="18"/>
        </w:rPr>
        <w:t>QArts Gallery Gift Shop policy. (</w:t>
      </w:r>
      <w:r>
        <w:rPr>
          <w:i/>
          <w:iCs/>
          <w:sz w:val="20"/>
          <w:szCs w:val="20"/>
        </w:rPr>
        <w:t xml:space="preserve">Rev. </w:t>
      </w:r>
      <w:r>
        <w:rPr>
          <w:rFonts w:cstheme="minorHAnsi"/>
          <w:i/>
          <w:iCs/>
          <w:sz w:val="18"/>
          <w:szCs w:val="18"/>
        </w:rPr>
        <w:t>3/23)</w:t>
      </w:r>
    </w:p>
    <w:p>
      <w:pPr>
        <w:spacing w:line="360" w:lineRule="auto"/>
      </w:pPr>
      <w:r>
        <w:rPr>
          <w:sz w:val="24"/>
        </w:rPr>
        <mc:AlternateContent>
          <mc:Choice Requires="wps">
            <w:drawing>
              <wp:anchor distT="0" distB="0" distL="114300" distR="114300" simplePos="0" relativeHeight="251661312" behindDoc="0" locked="0" layoutInCell="1" allowOverlap="1">
                <wp:simplePos x="0" y="0"/>
                <wp:positionH relativeFrom="column">
                  <wp:posOffset>5412105</wp:posOffset>
                </wp:positionH>
                <wp:positionV relativeFrom="paragraph">
                  <wp:posOffset>33020</wp:posOffset>
                </wp:positionV>
                <wp:extent cx="943610" cy="209550"/>
                <wp:effectExtent l="6350" t="6350" r="15240" b="12700"/>
                <wp:wrapNone/>
                <wp:docPr id="4" name="Text Box 4"/>
                <wp:cNvGraphicFramePr/>
                <a:graphic xmlns:a="http://schemas.openxmlformats.org/drawingml/2006/main">
                  <a:graphicData uri="http://schemas.microsoft.com/office/word/2010/wordprocessingShape">
                    <wps:wsp>
                      <wps:cNvSpPr txBox="1"/>
                      <wps:spPr>
                        <a:xfrm>
                          <a:off x="6040755" y="8378190"/>
                          <a:ext cx="94361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6.15pt;margin-top:2.6pt;height:16.5pt;width:74.3pt;z-index:251661312;mso-width-relative:page;mso-height-relative:page;" fillcolor="#FFFFFF [3201]" filled="t" stroked="t" coordsize="21600,21600" o:gfxdata="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IciH1QAAAAkBAAAPAAAAAAAAAAEAIAAAADgAAABkcnMvZG93bnJldi54bWxQSwEC&#10;FAAUAAAACACHTuJAu7IwSFMCAADBBAAADgAAAAAAAAABACAAAAA6AQAAZHJzL2Uyb0RvYy54bWxQ&#10;SwUGAAAAAAYABgBZAQAA/wUAAAAA&#10;">
                <v:fill on="t" focussize="0,0"/>
                <v:stroke weight="0.5pt" color="#000000 [3204]" joinstyle="round"/>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24130</wp:posOffset>
                </wp:positionV>
                <wp:extent cx="5342890" cy="226695"/>
                <wp:effectExtent l="6350" t="6350" r="10160" b="20955"/>
                <wp:wrapNone/>
                <wp:docPr id="3" name="Text Box 3"/>
                <wp:cNvGraphicFramePr/>
                <a:graphic xmlns:a="http://schemas.openxmlformats.org/drawingml/2006/main">
                  <a:graphicData uri="http://schemas.microsoft.com/office/word/2010/wordprocessingShape">
                    <wps:wsp>
                      <wps:cNvSpPr txBox="1"/>
                      <wps:spPr>
                        <a:xfrm>
                          <a:off x="634365" y="8360410"/>
                          <a:ext cx="5342890" cy="2266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1.9pt;height:17.85pt;width:420.7pt;z-index:251660288;mso-width-relative:page;mso-height-relative:page;" fillcolor="#FFFFFF [3201]" filled="t" stroked="t" coordsize="21600,21600" o:gfxdata="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7omdCtIAAAAFAQAADwAAAAAAAAABACAAAAA4AAAAZHJzL2Rvd25yZXYueG1sUEsBAhQAFAAA&#10;AAgAh07iQEWnpxZRAgAAwQQAAA4AAAAAAAAAAQAgAAAANwEAAGRycy9lMm9Eb2MueG1sUEsFBgAA&#10;AAAGAAYAWQEAAPoFAAAAAA==&#10;">
                <v:fill on="t" focussize="0,0"/>
                <v:stroke weight="0.5pt" color="#000000 [3204]" joinstyle="round"/>
                <v:imagedata o:title=""/>
                <o:lock v:ext="edit" aspectratio="f"/>
                <v:textbox>
                  <w:txbxContent>
                    <w:p/>
                  </w:txbxContent>
                </v:textbox>
              </v:shape>
            </w:pict>
          </mc:Fallback>
        </mc:AlternateContent>
      </w:r>
    </w:p>
    <w:p>
      <w:pPr>
        <w:pBdr>
          <w:top w:val="single" w:color="auto" w:sz="4" w:space="1"/>
          <w:between w:val="single" w:color="auto" w:sz="4" w:space="1"/>
        </w:pBdr>
        <w:spacing w:line="480" w:lineRule="auto"/>
        <w:rPr>
          <w:sz w:val="16"/>
          <w:szCs w:val="16"/>
        </w:rPr>
      </w:pPr>
      <w:r>
        <w:rPr>
          <w:sz w:val="16"/>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34290</wp:posOffset>
                </wp:positionV>
                <wp:extent cx="4744085" cy="209550"/>
                <wp:effectExtent l="6350" t="6350" r="24765" b="12700"/>
                <wp:wrapNone/>
                <wp:docPr id="5" name="Text Box 5"/>
                <wp:cNvGraphicFramePr/>
                <a:graphic xmlns:a="http://schemas.openxmlformats.org/drawingml/2006/main">
                  <a:graphicData uri="http://schemas.microsoft.com/office/word/2010/wordprocessingShape">
                    <wps:wsp>
                      <wps:cNvSpPr txBox="1"/>
                      <wps:spPr>
                        <a:xfrm>
                          <a:off x="1323975" y="8686800"/>
                          <a:ext cx="4744085"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75pt;margin-top:2.7pt;height:16.5pt;width:373.55pt;z-index:251662336;mso-width-relative:page;mso-height-relative:page;" fillcolor="#FFFFFF [3201]" filled="t" stroked="t" coordsize="21600,21600" o:gfxdata="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JVjL8TVAAAACAEAAA8AAAAAAAAAAQAgAAAAOAAAAGRycy9kb3ducmV2LnhtbFBLAQIU&#10;ABQAAAAIAIdO4kBoNs8LUgIAAMIEAAAOAAAAAAAAAAEAIAAAADoBAABkcnMvZTJvRG9jLnhtbFBL&#10;BQYAAAAABgAGAFkBAAD+BQAAAAA=&#10;">
                <v:fill on="t" focussize="0,0"/>
                <v:stroke weight="0.5pt" color="#000000 [3204]" joinstyle="round"/>
                <v:imagedata o:title=""/>
                <o:lock v:ext="edit" aspectratio="f"/>
                <v:textbox>
                  <w:txbxContent>
                    <w:p/>
                  </w:txbxContent>
                </v:textbox>
              </v:shape>
            </w:pict>
          </mc:Fallback>
        </mc:AlternateContent>
      </w:r>
      <w:r>
        <w:rPr>
          <w:sz w:val="16"/>
          <w:szCs w:val="16"/>
        </w:rPr>
        <w:t>Business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Date</w:t>
      </w:r>
      <w:r>
        <w:rPr>
          <w:sz w:val="16"/>
          <w:szCs w:val="16"/>
        </w:rPr>
        <w:tab/>
      </w:r>
    </w:p>
    <w:p>
      <w:pPr>
        <w:pBdr>
          <w:top w:val="single" w:color="auto" w:sz="4" w:space="1"/>
          <w:between w:val="single" w:color="auto" w:sz="4" w:space="1"/>
        </w:pBdr>
        <w:spacing w:line="480" w:lineRule="auto"/>
        <w:rPr>
          <w:sz w:val="16"/>
          <w:szCs w:val="16"/>
        </w:rPr>
      </w:pPr>
      <w:r>
        <w:rPr>
          <w:sz w:val="16"/>
        </w:rPr>
        <mc:AlternateContent>
          <mc:Choice Requires="wps">
            <w:drawing>
              <wp:anchor distT="0" distB="0" distL="114300" distR="114300" simplePos="0" relativeHeight="251663360" behindDoc="0" locked="0" layoutInCell="1" allowOverlap="1">
                <wp:simplePos x="0" y="0"/>
                <wp:positionH relativeFrom="column">
                  <wp:posOffset>614045</wp:posOffset>
                </wp:positionH>
                <wp:positionV relativeFrom="paragraph">
                  <wp:posOffset>36195</wp:posOffset>
                </wp:positionV>
                <wp:extent cx="5696585" cy="209550"/>
                <wp:effectExtent l="6350" t="6350" r="12065" b="12700"/>
                <wp:wrapNone/>
                <wp:docPr id="6" name="Text Box 6"/>
                <wp:cNvGraphicFramePr/>
                <a:graphic xmlns:a="http://schemas.openxmlformats.org/drawingml/2006/main">
                  <a:graphicData uri="http://schemas.microsoft.com/office/word/2010/wordprocessingShape">
                    <wps:wsp>
                      <wps:cNvSpPr txBox="1"/>
                      <wps:spPr>
                        <a:xfrm>
                          <a:off x="1287780" y="8968105"/>
                          <a:ext cx="5696585"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35pt;margin-top:2.85pt;height:16.5pt;width:448.55pt;z-index:251663360;mso-width-relative:page;mso-height-relative:page;" fillcolor="#FFFFFF [3201]" filled="t" stroked="t" coordsize="21600,21600" o:gfxdata="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1S9VmtUAAAAHAQAADwAAAAAAAAABACAAAAA4AAAAZHJzL2Rvd25yZXYueG1sUEsB&#10;AhQAFAAAAAgAh07iQMNXKbJUAgAAwgQAAA4AAAAAAAAAAQAgAAAAOgEAAGRycy9lMm9Eb2MueG1s&#10;UEsFBgAAAAAGAAYAWQEAAAAGAAAAAA==&#10;">
                <v:fill on="t" focussize="0,0"/>
                <v:stroke weight="0.5pt" color="#000000 [3204]" joinstyle="round"/>
                <v:imagedata o:title=""/>
                <o:lock v:ext="edit" aspectratio="f"/>
                <v:textbox>
                  <w:txbxContent>
                    <w:p/>
                  </w:txbxContent>
                </v:textbox>
              </v:shape>
            </w:pict>
          </mc:Fallback>
        </mc:AlternateContent>
      </w:r>
      <w:r>
        <w:rPr>
          <w:sz w:val="16"/>
          <w:szCs w:val="16"/>
        </w:rPr>
        <w:t>Contact Name</w:t>
      </w:r>
    </w:p>
    <w:p>
      <w:pPr>
        <w:pBdr>
          <w:top w:val="single" w:color="auto" w:sz="4" w:space="1"/>
          <w:between w:val="single" w:color="auto" w:sz="4" w:space="1"/>
        </w:pBdr>
        <w:spacing w:line="480" w:lineRule="auto"/>
        <w:rPr>
          <w:sz w:val="16"/>
          <w:szCs w:val="16"/>
        </w:rPr>
      </w:pPr>
      <w:r>
        <w:rPr>
          <w:sz w:val="16"/>
        </w:rPr>
        <mc:AlternateContent>
          <mc:Choice Requires="wps">
            <w:drawing>
              <wp:anchor distT="0" distB="0" distL="114300" distR="114300" simplePos="0" relativeHeight="251664384" behindDoc="0" locked="0" layoutInCell="1" allowOverlap="1">
                <wp:simplePos x="0" y="0"/>
                <wp:positionH relativeFrom="column">
                  <wp:posOffset>350520</wp:posOffset>
                </wp:positionH>
                <wp:positionV relativeFrom="paragraph">
                  <wp:posOffset>108585</wp:posOffset>
                </wp:positionV>
                <wp:extent cx="6005195" cy="173990"/>
                <wp:effectExtent l="6350" t="6350" r="8255" b="22860"/>
                <wp:wrapNone/>
                <wp:docPr id="7" name="Text Box 7"/>
                <wp:cNvGraphicFramePr/>
                <a:graphic xmlns:a="http://schemas.openxmlformats.org/drawingml/2006/main">
                  <a:graphicData uri="http://schemas.microsoft.com/office/word/2010/wordprocessingShape">
                    <wps:wsp>
                      <wps:cNvSpPr txBox="1"/>
                      <wps:spPr>
                        <a:xfrm>
                          <a:off x="979170" y="9294495"/>
                          <a:ext cx="6005195" cy="1739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pt;margin-top:8.55pt;height:13.7pt;width:472.85pt;z-index:251664384;mso-width-relative:page;mso-height-relative:page;" fillcolor="#FFFFFF [3201]" filled="t" stroked="t" coordsize="21600,21600" o:gfxdata="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DVADs71gAAAAkBAAAPAAAAAAAAAAEAIAAAADgAAABkcnMvZG93bnJldi54bWxQSwEC&#10;FAAUAAAACACHTuJAb8J4zVICAADBBAAADgAAAAAAAAABACAAAAA7AQAAZHJzL2Uyb0RvYy54bWxQ&#10;SwUGAAAAAAYABgBZAQAA/wUAAAAA&#10;">
                <v:fill on="t" focussize="0,0"/>
                <v:stroke weight="0.5pt" color="#000000 [3204]" joinstyle="round"/>
                <v:imagedata o:title=""/>
                <o:lock v:ext="edit" aspectratio="f"/>
                <v:textbox>
                  <w:txbxContent>
                    <w:p/>
                  </w:txbxContent>
                </v:textbox>
              </v:shape>
            </w:pict>
          </mc:Fallback>
        </mc:AlternateContent>
      </w:r>
      <w:r>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City</w:t>
      </w:r>
      <w:r>
        <w:rPr>
          <w:sz w:val="16"/>
          <w:szCs w:val="16"/>
        </w:rPr>
        <w:tab/>
      </w:r>
      <w:r>
        <w:rPr>
          <w:sz w:val="16"/>
          <w:szCs w:val="16"/>
        </w:rPr>
        <w:tab/>
      </w:r>
      <w:r>
        <w:rPr>
          <w:sz w:val="16"/>
          <w:szCs w:val="16"/>
        </w:rPr>
        <w:tab/>
      </w:r>
      <w:r>
        <w:rPr>
          <w:sz w:val="16"/>
          <w:szCs w:val="16"/>
        </w:rPr>
        <w:t xml:space="preserve">State </w:t>
      </w:r>
      <w:r>
        <w:rPr>
          <w:sz w:val="16"/>
          <w:szCs w:val="16"/>
        </w:rPr>
        <w:tab/>
      </w:r>
      <w:r>
        <w:rPr>
          <w:sz w:val="16"/>
          <w:szCs w:val="16"/>
        </w:rPr>
        <w:tab/>
      </w:r>
      <w:r>
        <w:rPr>
          <w:sz w:val="16"/>
          <w:szCs w:val="16"/>
        </w:rPr>
        <w:tab/>
      </w:r>
      <w:r>
        <w:rPr>
          <w:sz w:val="16"/>
          <w:szCs w:val="16"/>
        </w:rPr>
        <w:t>Zip</w:t>
      </w:r>
    </w:p>
    <w:p>
      <w:pPr>
        <w:pBdr>
          <w:top w:val="single" w:color="auto" w:sz="4" w:space="1"/>
          <w:between w:val="single" w:color="auto" w:sz="4" w:space="1"/>
        </w:pBdr>
        <w:spacing w:line="480" w:lineRule="auto"/>
        <w:rPr>
          <w:sz w:val="20"/>
          <w:szCs w:val="20"/>
        </w:rPr>
      </w:pPr>
      <w:r>
        <w:rPr>
          <w:sz w:val="16"/>
          <w:szCs w:val="16"/>
        </w:rPr>
        <w:t>Cell Phone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Email                                     </w:t>
      </w:r>
      <w:r>
        <w:rPr>
          <w:sz w:val="20"/>
          <w:szCs w:val="20"/>
        </w:rPr>
        <w:tab/>
      </w:r>
      <w:r>
        <w:rPr>
          <w:sz w:val="20"/>
          <w:szCs w:val="20"/>
        </w:rPr>
        <w:tab/>
      </w:r>
      <w:r>
        <w:rPr>
          <w:sz w:val="20"/>
          <w:szCs w:val="20"/>
        </w:rPr>
        <w:tab/>
      </w:r>
      <w:r>
        <w:rPr>
          <w:sz w:val="20"/>
          <w:szCs w:val="20"/>
        </w:rPr>
        <w:tab/>
      </w:r>
      <w:r>
        <w:rPr>
          <w:sz w:val="20"/>
          <w:szCs w:val="20"/>
        </w:rPr>
        <w:tab/>
      </w:r>
    </w:p>
    <w:sectPr>
      <w:pgSz w:w="12240" w:h="15840"/>
      <w:pgMar w:top="531" w:right="1260" w:bottom="0" w:left="99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775E0"/>
    <w:multiLevelType w:val="multilevel"/>
    <w:tmpl w:val="65B775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A0"/>
    <w:rsid w:val="00070E8B"/>
    <w:rsid w:val="0007160B"/>
    <w:rsid w:val="000C4628"/>
    <w:rsid w:val="000F2117"/>
    <w:rsid w:val="001250C5"/>
    <w:rsid w:val="00132627"/>
    <w:rsid w:val="0015731E"/>
    <w:rsid w:val="00191291"/>
    <w:rsid w:val="00247CD2"/>
    <w:rsid w:val="00375E22"/>
    <w:rsid w:val="00401CB8"/>
    <w:rsid w:val="00402C5C"/>
    <w:rsid w:val="00445FBB"/>
    <w:rsid w:val="004618A9"/>
    <w:rsid w:val="004666A1"/>
    <w:rsid w:val="00470BF4"/>
    <w:rsid w:val="004A01A5"/>
    <w:rsid w:val="004B0FAC"/>
    <w:rsid w:val="004F3280"/>
    <w:rsid w:val="00536D77"/>
    <w:rsid w:val="005937BB"/>
    <w:rsid w:val="005B0F4B"/>
    <w:rsid w:val="005D5767"/>
    <w:rsid w:val="00613CFD"/>
    <w:rsid w:val="006800FA"/>
    <w:rsid w:val="006C6B72"/>
    <w:rsid w:val="007069C8"/>
    <w:rsid w:val="00713B82"/>
    <w:rsid w:val="00731120"/>
    <w:rsid w:val="007434D7"/>
    <w:rsid w:val="007F044F"/>
    <w:rsid w:val="00801D12"/>
    <w:rsid w:val="0083360D"/>
    <w:rsid w:val="0087448C"/>
    <w:rsid w:val="00877B74"/>
    <w:rsid w:val="008A37F9"/>
    <w:rsid w:val="009475B2"/>
    <w:rsid w:val="00953A59"/>
    <w:rsid w:val="0095508D"/>
    <w:rsid w:val="00967300"/>
    <w:rsid w:val="009A5E3C"/>
    <w:rsid w:val="009A632A"/>
    <w:rsid w:val="00A16607"/>
    <w:rsid w:val="00A45333"/>
    <w:rsid w:val="00AC46C9"/>
    <w:rsid w:val="00B47222"/>
    <w:rsid w:val="00B73C50"/>
    <w:rsid w:val="00B80FF3"/>
    <w:rsid w:val="00B93646"/>
    <w:rsid w:val="00BD45A4"/>
    <w:rsid w:val="00C67F7D"/>
    <w:rsid w:val="00CC4AB1"/>
    <w:rsid w:val="00CC7A19"/>
    <w:rsid w:val="00CE19A0"/>
    <w:rsid w:val="00CF6166"/>
    <w:rsid w:val="00D36C48"/>
    <w:rsid w:val="00D56B07"/>
    <w:rsid w:val="00DC16B8"/>
    <w:rsid w:val="00DC699E"/>
    <w:rsid w:val="00E16C9A"/>
    <w:rsid w:val="00E61FFB"/>
    <w:rsid w:val="00E71759"/>
    <w:rsid w:val="00EB1571"/>
    <w:rsid w:val="00ED2D2A"/>
    <w:rsid w:val="00ED4327"/>
    <w:rsid w:val="00EF2348"/>
    <w:rsid w:val="00F206BE"/>
    <w:rsid w:val="00F416ED"/>
    <w:rsid w:val="00F84F4D"/>
    <w:rsid w:val="00FF69E5"/>
    <w:rsid w:val="6397526C"/>
    <w:rsid w:val="6EE5A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apple-converted-space"/>
    <w:basedOn w:val="2"/>
    <w:uiPriority w:val="0"/>
  </w:style>
  <w:style w:type="character" w:customStyle="1" w:styleId="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426</Words>
  <Characters>2433</Characters>
  <Lines>20</Lines>
  <Paragraphs>5</Paragraphs>
  <TotalTime>46</TotalTime>
  <ScaleCrop>false</ScaleCrop>
  <LinksUpToDate>false</LinksUpToDate>
  <CharactersWithSpaces>2854</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2023-03-28T14:56:00Z</dcterms:created>
  <dc:creator>Ellyn Moller</dc:creator>
  <cp:lastModifiedBy>Britt K</cp:lastModifiedBy>
  <cp:lastPrinted>2022-12-09T01:00:00Z</cp:lastPrinted>
  <dcterms:modified xsi:type="dcterms:W3CDTF">2023-11-25T16:44:34Z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